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D3F56" w14:textId="245B9742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7C32AF">
        <w:rPr>
          <w:sz w:val="24"/>
          <w:szCs w:val="24"/>
        </w:rPr>
        <w:t>51799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C1B02" w14:paraId="5B4CF15F" w14:textId="77777777" w:rsidTr="009736C9">
        <w:tc>
          <w:tcPr>
            <w:tcW w:w="4608" w:type="dxa"/>
          </w:tcPr>
          <w:p w14:paraId="6F541220" w14:textId="646ACA50" w:rsidR="00AB7560" w:rsidRPr="007C32AF" w:rsidRDefault="009158FD" w:rsidP="009736C9">
            <w:pPr>
              <w:jc w:val="left"/>
              <w:rPr>
                <w:b/>
                <w:caps/>
                <w:szCs w:val="24"/>
              </w:rPr>
            </w:pPr>
            <w:r w:rsidRPr="009158FD">
              <w:rPr>
                <w:b/>
                <w:caps/>
              </w:rPr>
              <w:t>PETITION OF WUSF 5 ROCK CREEK EAST, LP AND WALTON TEXAS, LP TO AMEND JOHNSON COUNTY SPECIAL UTILITY DISTRICT'S CERTIFICATE OF CONVENIENCE AND NECESSITY IN TARRANT COUNTY BY EXPEDITED RELEASE</w:t>
            </w:r>
            <w:r w:rsidRPr="009158FD">
              <w:rPr>
                <w:b/>
                <w:caps/>
              </w:rPr>
              <w:tab/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DBFAA2B" w14:textId="77777777" w:rsidR="00AB7560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B6CB933" w14:textId="77777777" w:rsidR="005B37A0" w:rsidRDefault="005B37A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936DE42" w14:textId="7509B46A" w:rsidR="005B37A0" w:rsidRPr="007C1B02" w:rsidRDefault="005B37A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495159EA" w14:textId="7ED3A794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</w:t>
      </w:r>
      <w:r w:rsidR="008C6C34">
        <w:rPr>
          <w:sz w:val="24"/>
          <w:szCs w:val="24"/>
        </w:rPr>
        <w:t xml:space="preserve"> ON ADMINISTRATIVE COMPLETENESS AND PROPOSED NOTICE</w:t>
      </w:r>
    </w:p>
    <w:p w14:paraId="50F33BCD" w14:textId="77777777" w:rsidR="003744AE" w:rsidRPr="004C79B5" w:rsidRDefault="003744AE" w:rsidP="00AF3657">
      <w:pPr>
        <w:pStyle w:val="Documentheading"/>
        <w:rPr>
          <w:sz w:val="24"/>
          <w:szCs w:val="24"/>
        </w:rPr>
      </w:pPr>
    </w:p>
    <w:p w14:paraId="04D31EB2" w14:textId="05D275C4" w:rsidR="00A4422C" w:rsidRDefault="00475C4A" w:rsidP="004C79B5">
      <w:pPr>
        <w:spacing w:line="360" w:lineRule="auto"/>
        <w:rPr>
          <w:rFonts w:eastAsiaTheme="minorHAnsi"/>
        </w:rPr>
      </w:pPr>
      <w:r>
        <w:tab/>
      </w:r>
      <w:r w:rsidR="00AB7560" w:rsidRPr="00A8012F">
        <w:t xml:space="preserve">On </w:t>
      </w:r>
      <w:r w:rsidR="007C32AF">
        <w:t>February 5</w:t>
      </w:r>
      <w:r w:rsidR="00AB7560">
        <w:t>,</w:t>
      </w:r>
      <w:r w:rsidR="00790EBE">
        <w:t xml:space="preserve"> 202</w:t>
      </w:r>
      <w:r w:rsidR="007C32AF">
        <w:t>1</w:t>
      </w:r>
      <w:r w:rsidR="00790EBE">
        <w:t>,</w:t>
      </w:r>
      <w:r w:rsidR="00AB7560">
        <w:t xml:space="preserve"> </w:t>
      </w:r>
      <w:r w:rsidR="007C32AF">
        <w:rPr>
          <w:rFonts w:eastAsiaTheme="minorHAnsi"/>
        </w:rPr>
        <w:t>WUSF 5 Rock Creek East, LP and Walton Texas, LP</w:t>
      </w:r>
      <w:r w:rsidR="00F9368F">
        <w:t xml:space="preserve"> </w:t>
      </w:r>
      <w:r w:rsidR="00790EBE">
        <w:t>(</w:t>
      </w:r>
      <w:r w:rsidR="009158FD">
        <w:t xml:space="preserve">collectively, Petitioners) </w:t>
      </w:r>
      <w:r w:rsidR="00A4422C">
        <w:t xml:space="preserve">filed a petition for </w:t>
      </w:r>
      <w:r w:rsidR="004C79B5">
        <w:t xml:space="preserve">streamlined </w:t>
      </w:r>
      <w:r w:rsidR="00A4422C">
        <w:t xml:space="preserve">expedited release </w:t>
      </w:r>
      <w:r w:rsidR="00A4422C">
        <w:rPr>
          <w:szCs w:val="24"/>
        </w:rPr>
        <w:t>of approximately 833</w:t>
      </w:r>
      <w:r w:rsidR="004C79B5">
        <w:rPr>
          <w:szCs w:val="24"/>
        </w:rPr>
        <w:t xml:space="preserve"> </w:t>
      </w:r>
      <w:r w:rsidR="00A4422C">
        <w:rPr>
          <w:szCs w:val="24"/>
        </w:rPr>
        <w:t>acres of land within the boundaries of</w:t>
      </w:r>
      <w:r w:rsidR="00A4422C">
        <w:t xml:space="preserve"> the </w:t>
      </w:r>
      <w:r w:rsidR="00A4422C">
        <w:rPr>
          <w:rFonts w:eastAsiaTheme="minorHAnsi"/>
        </w:rPr>
        <w:t>Johnson County Special Utility District</w:t>
      </w:r>
      <w:r w:rsidR="004C79B5">
        <w:rPr>
          <w:rFonts w:eastAsiaTheme="minorHAnsi"/>
        </w:rPr>
        <w:t>’</w:t>
      </w:r>
      <w:r w:rsidR="00A4422C" w:rsidRPr="003B7302">
        <w:rPr>
          <w:rFonts w:eastAsiaTheme="minorHAnsi"/>
        </w:rPr>
        <w:t xml:space="preserve">s </w:t>
      </w:r>
      <w:r w:rsidR="00A4422C" w:rsidRPr="00970DBA">
        <w:rPr>
          <w:rFonts w:eastAsiaTheme="minorHAnsi"/>
        </w:rPr>
        <w:t>(Johnson County SUD</w:t>
      </w:r>
      <w:r w:rsidR="00A4422C" w:rsidRPr="003B7302">
        <w:rPr>
          <w:rFonts w:eastAsiaTheme="minorHAnsi"/>
        </w:rPr>
        <w:t>)</w:t>
      </w:r>
      <w:r w:rsidR="00A4422C" w:rsidRPr="00970DBA">
        <w:rPr>
          <w:rFonts w:eastAsiaTheme="minorHAnsi"/>
        </w:rPr>
        <w:t xml:space="preserve"> water</w:t>
      </w:r>
      <w:r w:rsidR="00A4422C" w:rsidRPr="00A72823">
        <w:rPr>
          <w:rFonts w:eastAsiaTheme="minorHAnsi"/>
          <w:color w:val="FF0000"/>
        </w:rPr>
        <w:t xml:space="preserve"> </w:t>
      </w:r>
      <w:r w:rsidR="00A4422C" w:rsidRPr="00406756">
        <w:rPr>
          <w:rFonts w:eastAsiaTheme="minorHAnsi"/>
        </w:rPr>
        <w:t>c</w:t>
      </w:r>
      <w:r w:rsidR="00A4422C" w:rsidRPr="003B7302">
        <w:rPr>
          <w:rFonts w:eastAsiaTheme="minorHAnsi"/>
        </w:rPr>
        <w:t xml:space="preserve">ertificate of </w:t>
      </w:r>
      <w:r w:rsidR="00A4422C">
        <w:rPr>
          <w:rFonts w:eastAsiaTheme="minorHAnsi"/>
        </w:rPr>
        <w:t>c</w:t>
      </w:r>
      <w:r w:rsidR="00A4422C" w:rsidRPr="003B7302">
        <w:rPr>
          <w:rFonts w:eastAsiaTheme="minorHAnsi"/>
        </w:rPr>
        <w:t xml:space="preserve">onvenience and </w:t>
      </w:r>
      <w:r w:rsidR="00A4422C">
        <w:rPr>
          <w:rFonts w:eastAsiaTheme="minorHAnsi"/>
        </w:rPr>
        <w:t>n</w:t>
      </w:r>
      <w:r w:rsidR="00A4422C" w:rsidRPr="003B7302">
        <w:rPr>
          <w:rFonts w:eastAsiaTheme="minorHAnsi"/>
        </w:rPr>
        <w:t xml:space="preserve">ecessity (CCN) No. </w:t>
      </w:r>
      <w:r w:rsidR="00A4422C">
        <w:rPr>
          <w:rFonts w:eastAsiaTheme="minorHAnsi"/>
        </w:rPr>
        <w:t>10081</w:t>
      </w:r>
      <w:r w:rsidR="00A4422C" w:rsidRPr="003B7302">
        <w:rPr>
          <w:rFonts w:eastAsiaTheme="minorHAnsi"/>
        </w:rPr>
        <w:t xml:space="preserve"> in </w:t>
      </w:r>
      <w:r w:rsidR="00A4422C">
        <w:rPr>
          <w:rFonts w:eastAsiaTheme="minorHAnsi"/>
        </w:rPr>
        <w:t>Tarrant</w:t>
      </w:r>
      <w:r w:rsidR="00A4422C" w:rsidRPr="003B7302">
        <w:rPr>
          <w:rFonts w:eastAsiaTheme="minorHAnsi"/>
        </w:rPr>
        <w:t xml:space="preserve"> County, under Texas Water Code (TWC) § 13.254</w:t>
      </w:r>
      <w:r w:rsidR="00A4422C">
        <w:rPr>
          <w:rFonts w:eastAsiaTheme="minorHAnsi"/>
        </w:rPr>
        <w:t>1(b)</w:t>
      </w:r>
      <w:r w:rsidR="00A4422C" w:rsidRPr="003B7302">
        <w:rPr>
          <w:rFonts w:eastAsiaTheme="minorHAnsi"/>
        </w:rPr>
        <w:t xml:space="preserve"> and 16 Texas Ad</w:t>
      </w:r>
      <w:r w:rsidR="00A4422C">
        <w:rPr>
          <w:rFonts w:eastAsiaTheme="minorHAnsi"/>
        </w:rPr>
        <w:t xml:space="preserve">ministrative Code (TAC) </w:t>
      </w:r>
      <w:r w:rsidR="00A4422C" w:rsidRPr="002E2DBD">
        <w:rPr>
          <w:rFonts w:eastAsiaTheme="minorHAnsi"/>
        </w:rPr>
        <w:t>§ 24.245(</w:t>
      </w:r>
      <w:r w:rsidR="00A4422C">
        <w:rPr>
          <w:rFonts w:eastAsiaTheme="minorHAnsi"/>
        </w:rPr>
        <w:t>h</w:t>
      </w:r>
      <w:r w:rsidR="00A4422C" w:rsidRPr="002E2DBD">
        <w:rPr>
          <w:rFonts w:eastAsiaTheme="minorHAnsi"/>
        </w:rPr>
        <w:t>).</w:t>
      </w:r>
      <w:r w:rsidR="00A4422C" w:rsidRPr="003B7302">
        <w:rPr>
          <w:rFonts w:eastAsiaTheme="minorHAnsi"/>
        </w:rPr>
        <w:t xml:space="preserve"> </w:t>
      </w:r>
      <w:r w:rsidR="00A4422C">
        <w:rPr>
          <w:rFonts w:eastAsiaTheme="minorHAnsi"/>
        </w:rPr>
        <w:t>The Petitioners</w:t>
      </w:r>
      <w:r w:rsidR="00A4422C" w:rsidRPr="004668F5">
        <w:rPr>
          <w:color w:val="FF0000"/>
        </w:rPr>
        <w:t xml:space="preserve"> </w:t>
      </w:r>
      <w:r w:rsidR="00A4422C" w:rsidRPr="003B7302">
        <w:rPr>
          <w:rFonts w:eastAsiaTheme="minorHAnsi"/>
        </w:rPr>
        <w:t xml:space="preserve">assert that the land is at least 25 contiguous acres, is not receiving </w:t>
      </w:r>
      <w:r w:rsidR="00A4422C" w:rsidRPr="00970DBA">
        <w:rPr>
          <w:rFonts w:eastAsiaTheme="minorHAnsi"/>
        </w:rPr>
        <w:t xml:space="preserve">water </w:t>
      </w:r>
      <w:r w:rsidR="00A4422C" w:rsidRPr="003B7302">
        <w:rPr>
          <w:rFonts w:eastAsiaTheme="minorHAnsi"/>
        </w:rPr>
        <w:t xml:space="preserve">service, and is located in </w:t>
      </w:r>
      <w:r w:rsidR="00A4422C">
        <w:rPr>
          <w:rFonts w:eastAsiaTheme="minorHAnsi"/>
        </w:rPr>
        <w:t>Tarrant</w:t>
      </w:r>
      <w:r w:rsidR="00A4422C" w:rsidRPr="003B7302">
        <w:rPr>
          <w:rFonts w:eastAsiaTheme="minorHAnsi"/>
        </w:rPr>
        <w:t xml:space="preserve"> County</w:t>
      </w:r>
      <w:r w:rsidR="00A4422C">
        <w:rPr>
          <w:rFonts w:eastAsiaTheme="minorHAnsi"/>
        </w:rPr>
        <w:t>,</w:t>
      </w:r>
      <w:r w:rsidR="00A4422C" w:rsidRPr="003B7302">
        <w:rPr>
          <w:rFonts w:eastAsiaTheme="minorHAnsi"/>
        </w:rPr>
        <w:t xml:space="preserve"> which is a qualifying county.</w:t>
      </w:r>
    </w:p>
    <w:p w14:paraId="2A5D4FF4" w14:textId="7427DDFC" w:rsidR="00C025F9" w:rsidRDefault="00AB7560" w:rsidP="004C79B5">
      <w:pPr>
        <w:spacing w:line="360" w:lineRule="auto"/>
      </w:pPr>
      <w:r>
        <w:tab/>
      </w:r>
      <w:r w:rsidR="00B06804">
        <w:t xml:space="preserve">On </w:t>
      </w:r>
      <w:r w:rsidR="00A4422C">
        <w:t>Febr</w:t>
      </w:r>
      <w:r w:rsidR="003D35E9">
        <w:t xml:space="preserve">uary </w:t>
      </w:r>
      <w:r w:rsidR="00A4422C">
        <w:t>9</w:t>
      </w:r>
      <w:r w:rsidR="00252F1B">
        <w:t>, 202</w:t>
      </w:r>
      <w:r w:rsidR="003D35E9">
        <w:t>1</w:t>
      </w:r>
      <w:r w:rsidR="00B06804">
        <w:t xml:space="preserve">, </w:t>
      </w:r>
      <w:r>
        <w:t xml:space="preserve">Order No. </w:t>
      </w:r>
      <w:r w:rsidR="00EC518D">
        <w:t>1</w:t>
      </w:r>
      <w:r>
        <w:t xml:space="preserve"> </w:t>
      </w:r>
      <w:r w:rsidR="00B06804">
        <w:t xml:space="preserve">was </w:t>
      </w:r>
      <w:r w:rsidR="004C79B5">
        <w:t>fil</w:t>
      </w:r>
      <w:r>
        <w:t>ed</w:t>
      </w:r>
      <w:r w:rsidR="004C79B5">
        <w:t>,</w:t>
      </w:r>
      <w:r>
        <w:t xml:space="preserve"> </w:t>
      </w:r>
      <w:r w:rsidR="00B06804">
        <w:t xml:space="preserve">establishing a deadline of </w:t>
      </w:r>
      <w:r w:rsidR="00A4422C">
        <w:t>March 5</w:t>
      </w:r>
      <w:r w:rsidR="00B06804">
        <w:t>, 202</w:t>
      </w:r>
      <w:r w:rsidR="003D35E9">
        <w:t>1</w:t>
      </w:r>
      <w:r w:rsidR="002B1404">
        <w:t>,</w:t>
      </w:r>
      <w:r>
        <w:t xml:space="preserve"> </w:t>
      </w:r>
      <w:r w:rsidR="00B06804">
        <w:t>for</w:t>
      </w:r>
      <w:r w:rsidR="007C32AF">
        <w:t xml:space="preserve"> </w:t>
      </w:r>
      <w:r w:rsidR="004C79B5">
        <w:t xml:space="preserve">the </w:t>
      </w:r>
      <w:r w:rsidR="007C32AF" w:rsidRPr="00790EBE">
        <w:rPr>
          <w:bCs/>
          <w:szCs w:val="24"/>
        </w:rPr>
        <w:t>Staff of the Public Utility Commission of Texas</w:t>
      </w:r>
      <w:r w:rsidR="00B06804">
        <w:t xml:space="preserve"> </w:t>
      </w:r>
      <w:r w:rsidR="007C32AF">
        <w:t>(</w:t>
      </w:r>
      <w:r>
        <w:t>Staff</w:t>
      </w:r>
      <w:r w:rsidR="007C32AF">
        <w:t>)</w:t>
      </w:r>
      <w:r>
        <w:t xml:space="preserve"> to file a recommendation on administrative completeness </w:t>
      </w:r>
      <w:r w:rsidR="00737992">
        <w:t>and proposed notice</w:t>
      </w:r>
      <w:r w:rsidR="00B06804">
        <w:t xml:space="preserve">. </w:t>
      </w:r>
      <w:r>
        <w:t>Therefore, this pleading is timely filed</w:t>
      </w:r>
      <w:r w:rsidR="00C025F9">
        <w:t>.</w:t>
      </w:r>
    </w:p>
    <w:p w14:paraId="58D10C18" w14:textId="77777777" w:rsidR="00852598" w:rsidRDefault="00852598" w:rsidP="004C79B5">
      <w:pPr>
        <w:spacing w:line="360" w:lineRule="auto"/>
      </w:pPr>
    </w:p>
    <w:p w14:paraId="66C9E75B" w14:textId="7B54F939" w:rsidR="00C025F9" w:rsidRPr="00320E5B" w:rsidRDefault="00E57BC8" w:rsidP="004C79B5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6C7A2CB5" w14:textId="01AEC22D" w:rsidR="00A4422C" w:rsidRDefault="00A4422C" w:rsidP="004C79B5">
      <w:pPr>
        <w:spacing w:line="360" w:lineRule="auto"/>
        <w:ind w:firstLine="720"/>
      </w:pPr>
      <w:r>
        <w:t xml:space="preserve">As detailed in the attached memorandum from Alicia Maloy </w:t>
      </w:r>
      <w:r w:rsidR="00DB2A85">
        <w:t>of</w:t>
      </w:r>
      <w:r>
        <w:t xml:space="preserve"> the Commission’s Infrastructure Division, </w:t>
      </w:r>
      <w:r w:rsidR="0036296A">
        <w:t xml:space="preserve">Staff has identified </w:t>
      </w:r>
      <w:r>
        <w:t xml:space="preserve">deficiencies in </w:t>
      </w:r>
      <w:r w:rsidR="004C79B5">
        <w:t>the peti</w:t>
      </w:r>
      <w:r>
        <w:t>tion</w:t>
      </w:r>
      <w:r w:rsidR="00DB2A85">
        <w:t>’s mapping content</w:t>
      </w:r>
      <w:r w:rsidR="004C79B5">
        <w:t>.</w:t>
      </w:r>
      <w:r w:rsidR="0036296A">
        <w:t xml:space="preserve"> Accordingly, Staff recommends </w:t>
      </w:r>
      <w:r w:rsidR="004C79B5">
        <w:t xml:space="preserve">that </w:t>
      </w:r>
      <w:r w:rsidR="0036296A">
        <w:t xml:space="preserve">the </w:t>
      </w:r>
      <w:r w:rsidR="004C79B5">
        <w:t>peti</w:t>
      </w:r>
      <w:r w:rsidR="0036296A">
        <w:t>tion be deemed administratively incomplete</w:t>
      </w:r>
      <w:r w:rsidR="004C79B5">
        <w:t xml:space="preserve"> and that Petitioners be given a deadline to cure the deficiencies in the mapping content</w:t>
      </w:r>
      <w:r w:rsidR="0036296A">
        <w:t>.</w:t>
      </w:r>
    </w:p>
    <w:p w14:paraId="6634884D" w14:textId="77777777" w:rsidR="00AE5AAC" w:rsidRDefault="00AE5AAC" w:rsidP="004C79B5">
      <w:pPr>
        <w:spacing w:line="360" w:lineRule="auto"/>
        <w:ind w:firstLine="720"/>
      </w:pPr>
    </w:p>
    <w:p w14:paraId="0894DBA1" w14:textId="5B1864EA" w:rsidR="00AE5AAC" w:rsidRPr="00320E5B" w:rsidRDefault="00685359" w:rsidP="00AE5AAC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 xml:space="preserve">SUFFICIENCY OF </w:t>
      </w:r>
      <w:r w:rsidR="00AE5AAC">
        <w:rPr>
          <w:b/>
        </w:rPr>
        <w:t>NOTICE</w:t>
      </w:r>
    </w:p>
    <w:p w14:paraId="3B2B5627" w14:textId="4600FB42" w:rsidR="00AE5AAC" w:rsidRDefault="0015388F" w:rsidP="0015388F">
      <w:pPr>
        <w:spacing w:line="360" w:lineRule="auto"/>
        <w:ind w:firstLine="720"/>
      </w:pPr>
      <w:r>
        <w:t xml:space="preserve">Under 16 TAC § 24.245(h)(3)(F), the landowner must provide proof that a copy of the petition has been mailed to the current CCN holder via certified mail on the day that the </w:t>
      </w:r>
      <w:r w:rsidR="008454C4">
        <w:t>l</w:t>
      </w:r>
      <w:r>
        <w:t>andowner files the petition with the Commission.</w:t>
      </w:r>
    </w:p>
    <w:p w14:paraId="255798BA" w14:textId="144927A7" w:rsidR="0015388F" w:rsidRDefault="00685359" w:rsidP="00F84800">
      <w:pPr>
        <w:spacing w:line="360" w:lineRule="auto"/>
        <w:ind w:firstLine="720"/>
      </w:pPr>
      <w:r>
        <w:lastRenderedPageBreak/>
        <w:t xml:space="preserve">The </w:t>
      </w:r>
      <w:r w:rsidR="002A2CD1">
        <w:t xml:space="preserve">certificate of service </w:t>
      </w:r>
      <w:r>
        <w:t xml:space="preserve">included </w:t>
      </w:r>
      <w:proofErr w:type="spellStart"/>
      <w:r>
        <w:t>withit’s</w:t>
      </w:r>
      <w:proofErr w:type="spellEnd"/>
      <w:r>
        <w:t xml:space="preserve"> the Petitioners’ </w:t>
      </w:r>
      <w:r w:rsidR="0015388F">
        <w:t xml:space="preserve">filing </w:t>
      </w:r>
      <w:r>
        <w:t xml:space="preserve">states </w:t>
      </w:r>
      <w:r w:rsidR="0015388F">
        <w:t xml:space="preserve">that a copy of its petition </w:t>
      </w:r>
      <w:r w:rsidR="002A2CD1">
        <w:t xml:space="preserve">was sent by </w:t>
      </w:r>
      <w:r>
        <w:t xml:space="preserve">certified </w:t>
      </w:r>
      <w:r w:rsidR="002A2CD1">
        <w:t xml:space="preserve">mail </w:t>
      </w:r>
      <w:r w:rsidR="0015388F">
        <w:t xml:space="preserve">to the CCN holder, </w:t>
      </w:r>
      <w:r w:rsidR="002A2CD1" w:rsidRPr="00970DBA">
        <w:rPr>
          <w:rFonts w:eastAsiaTheme="minorHAnsi"/>
        </w:rPr>
        <w:t>Johnson County SUD</w:t>
      </w:r>
      <w:r w:rsidR="0015388F">
        <w:t xml:space="preserve">, on </w:t>
      </w:r>
      <w:r w:rsidR="002A2CD1">
        <w:t xml:space="preserve">February 5, 2021, </w:t>
      </w:r>
      <w:r>
        <w:t xml:space="preserve">which is </w:t>
      </w:r>
      <w:r w:rsidR="0015388F">
        <w:t xml:space="preserve">the </w:t>
      </w:r>
      <w:r>
        <w:t xml:space="preserve">same </w:t>
      </w:r>
      <w:r w:rsidR="0015388F">
        <w:t>day the petition was filed with the Commission. Accordingly, Staff</w:t>
      </w:r>
      <w:r w:rsidR="00933111">
        <w:t xml:space="preserve"> </w:t>
      </w:r>
      <w:r w:rsidR="0015388F">
        <w:t xml:space="preserve">recommends that </w:t>
      </w:r>
      <w:r w:rsidR="00FD03AC">
        <w:t xml:space="preserve">the </w:t>
      </w:r>
      <w:r w:rsidR="0015388F">
        <w:t>notice be found sufficient.</w:t>
      </w:r>
    </w:p>
    <w:p w14:paraId="07A80DDB" w14:textId="77777777" w:rsidR="00447FC1" w:rsidRDefault="00447FC1" w:rsidP="004C79B5">
      <w:pPr>
        <w:spacing w:line="360" w:lineRule="auto"/>
        <w:jc w:val="left"/>
        <w:rPr>
          <w:b/>
        </w:rPr>
      </w:pPr>
    </w:p>
    <w:p w14:paraId="26120747" w14:textId="0714CF95" w:rsidR="00A4422C" w:rsidRDefault="00A4422C" w:rsidP="004C79B5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14:paraId="1CAE06FC" w14:textId="77777777" w:rsidR="00A4422C" w:rsidRDefault="00A4422C" w:rsidP="004C79B5">
      <w:pPr>
        <w:spacing w:line="360" w:lineRule="auto"/>
        <w:ind w:firstLine="720"/>
        <w:rPr>
          <w:szCs w:val="24"/>
        </w:rPr>
      </w:pPr>
      <w:r>
        <w:rPr>
          <w:szCs w:val="24"/>
        </w:rPr>
        <w:t>Staff proposes the following procedural schedule for the continued processing of this application:</w:t>
      </w:r>
    </w:p>
    <w:tbl>
      <w:tblPr>
        <w:tblpPr w:leftFromText="171" w:rightFromText="171" w:vertAnchor="text" w:horzAnchor="margin" w:tblpXSpec="center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0"/>
        <w:gridCol w:w="3550"/>
      </w:tblGrid>
      <w:tr w:rsidR="00A4422C" w14:paraId="4949124E" w14:textId="77777777" w:rsidTr="00A4422C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4EC35E" w14:textId="77777777" w:rsidR="00A4422C" w:rsidRDefault="00A4422C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Event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A9D479" w14:textId="77777777" w:rsidR="00A4422C" w:rsidRDefault="00A4422C">
            <w:pPr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Date</w:t>
            </w:r>
          </w:p>
        </w:tc>
      </w:tr>
      <w:tr w:rsidR="00A4422C" w14:paraId="3F20A4CB" w14:textId="77777777" w:rsidTr="00444BC2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28EAC9" w14:textId="6F9E93DC" w:rsidR="00A4422C" w:rsidRDefault="00A4422C" w:rsidP="00447FC1">
            <w:pPr>
              <w:spacing w:line="276" w:lineRule="auto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Deadline for </w:t>
            </w:r>
            <w:r w:rsidR="00447FC1">
              <w:rPr>
                <w:rFonts w:eastAsia="Calibri"/>
                <w:szCs w:val="24"/>
              </w:rPr>
              <w:t>the Petitioners to</w:t>
            </w:r>
            <w:r>
              <w:rPr>
                <w:rFonts w:eastAsia="Calibri"/>
                <w:szCs w:val="24"/>
              </w:rPr>
              <w:t xml:space="preserve"> file information to cure </w:t>
            </w:r>
            <w:r w:rsidR="00447FC1">
              <w:rPr>
                <w:rFonts w:eastAsia="Calibri"/>
                <w:szCs w:val="24"/>
              </w:rPr>
              <w:t xml:space="preserve">the </w:t>
            </w:r>
            <w:r w:rsidR="007B49ED">
              <w:rPr>
                <w:rFonts w:eastAsia="Calibri"/>
                <w:szCs w:val="24"/>
              </w:rPr>
              <w:t xml:space="preserve">mapping </w:t>
            </w:r>
            <w:r>
              <w:rPr>
                <w:rFonts w:eastAsia="Calibri"/>
                <w:szCs w:val="24"/>
              </w:rPr>
              <w:t>deficiencies identified in Staff’s memorandum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3D073" w14:textId="6598561C" w:rsidR="00A4422C" w:rsidRDefault="00A4422C" w:rsidP="007B49ED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April 5, 2021</w:t>
            </w:r>
          </w:p>
        </w:tc>
      </w:tr>
      <w:tr w:rsidR="00A4422C" w14:paraId="0CF5E077" w14:textId="77777777" w:rsidTr="00444BC2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5EDFE1" w14:textId="5582E30B" w:rsidR="00A4422C" w:rsidRDefault="00A4422C">
            <w:pPr>
              <w:spacing w:line="276" w:lineRule="auto"/>
              <w:jc w:val="left"/>
              <w:rPr>
                <w:rFonts w:eastAsia="Calibri"/>
                <w:szCs w:val="24"/>
              </w:rPr>
            </w:pPr>
            <w:r>
              <w:rPr>
                <w:szCs w:val="24"/>
              </w:rPr>
              <w:t xml:space="preserve">Deadline for Staff to file a supplemental recommendation on sufficiency of the </w:t>
            </w:r>
            <w:r w:rsidR="007B49ED">
              <w:rPr>
                <w:szCs w:val="24"/>
              </w:rPr>
              <w:t>peti</w:t>
            </w:r>
            <w:r>
              <w:rPr>
                <w:szCs w:val="24"/>
              </w:rPr>
              <w:t xml:space="preserve">tion and </w:t>
            </w:r>
            <w:r w:rsidR="00447FC1">
              <w:rPr>
                <w:szCs w:val="24"/>
              </w:rPr>
              <w:t xml:space="preserve">to </w:t>
            </w:r>
            <w:r>
              <w:rPr>
                <w:szCs w:val="24"/>
              </w:rPr>
              <w:t xml:space="preserve">propose </w:t>
            </w:r>
            <w:r w:rsidR="00447FC1">
              <w:rPr>
                <w:szCs w:val="24"/>
              </w:rPr>
              <w:t xml:space="preserve">a </w:t>
            </w:r>
            <w:r>
              <w:rPr>
                <w:szCs w:val="24"/>
              </w:rPr>
              <w:t>procedural schedule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F964C" w14:textId="68D9D031" w:rsidR="00A4422C" w:rsidRDefault="00A4422C" w:rsidP="007B49ED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May 5, 2021</w:t>
            </w:r>
          </w:p>
        </w:tc>
      </w:tr>
    </w:tbl>
    <w:p w14:paraId="4FB0FCA3" w14:textId="77777777" w:rsidR="00A4422C" w:rsidRDefault="00A4422C" w:rsidP="00A4422C">
      <w:pPr>
        <w:spacing w:line="360" w:lineRule="auto"/>
      </w:pPr>
    </w:p>
    <w:p w14:paraId="53D8D706" w14:textId="77777777" w:rsidR="00A4422C" w:rsidRDefault="00A4422C" w:rsidP="00A4422C">
      <w:pPr>
        <w:spacing w:line="360" w:lineRule="auto"/>
      </w:pPr>
    </w:p>
    <w:p w14:paraId="50E98512" w14:textId="77777777" w:rsidR="00A4422C" w:rsidRDefault="00A4422C" w:rsidP="00A4422C">
      <w:pPr>
        <w:ind w:firstLine="720"/>
      </w:pPr>
    </w:p>
    <w:p w14:paraId="29A2E59F" w14:textId="77777777" w:rsidR="00A4422C" w:rsidRDefault="00A4422C" w:rsidP="004C79B5">
      <w:pPr>
        <w:pStyle w:val="ListParagraph"/>
        <w:numPr>
          <w:ilvl w:val="0"/>
          <w:numId w:val="10"/>
        </w:numPr>
        <w:spacing w:before="120" w:line="360" w:lineRule="auto"/>
        <w:jc w:val="center"/>
        <w:rPr>
          <w:b/>
        </w:rPr>
      </w:pPr>
      <w:r>
        <w:rPr>
          <w:b/>
        </w:rPr>
        <w:t>CONCLUSION</w:t>
      </w:r>
    </w:p>
    <w:p w14:paraId="694FD5AF" w14:textId="3CAE32FD" w:rsidR="00A4422C" w:rsidRDefault="00A4422C" w:rsidP="00A4422C">
      <w:pPr>
        <w:spacing w:line="360" w:lineRule="auto"/>
        <w:ind w:firstLine="720"/>
      </w:pPr>
      <w:r>
        <w:t xml:space="preserve">Staff respectfully requests </w:t>
      </w:r>
      <w:r w:rsidR="00447FC1">
        <w:t xml:space="preserve">that the </w:t>
      </w:r>
      <w:r w:rsidR="004C79B5">
        <w:t>peti</w:t>
      </w:r>
      <w:r w:rsidR="00447FC1">
        <w:t>tion be found admiratively incomplete</w:t>
      </w:r>
      <w:r w:rsidR="007B49ED">
        <w:t>, that notice of the petition be deemed sufficient,</w:t>
      </w:r>
      <w:r w:rsidR="00447FC1">
        <w:t xml:space="preserve"> and </w:t>
      </w:r>
      <w:r w:rsidR="004C79B5">
        <w:t xml:space="preserve">that </w:t>
      </w:r>
      <w:r w:rsidR="00447FC1">
        <w:t>the proposed procedural schedule be adopted</w:t>
      </w:r>
      <w:r>
        <w:t>.</w:t>
      </w:r>
    </w:p>
    <w:p w14:paraId="6B31390A" w14:textId="36C57B02" w:rsidR="00EF3455" w:rsidRDefault="00EF3455" w:rsidP="00A4422C">
      <w:pPr>
        <w:spacing w:line="360" w:lineRule="auto"/>
        <w:rPr>
          <w:b/>
        </w:rPr>
      </w:pPr>
    </w:p>
    <w:p w14:paraId="7A127370" w14:textId="5A0B6882" w:rsidR="00453823" w:rsidRDefault="009D056C" w:rsidP="00737992">
      <w:pPr>
        <w:pStyle w:val="Normaldouble"/>
        <w:spacing w:line="240" w:lineRule="auto"/>
      </w:pPr>
      <w:r>
        <w:t>Dated</w:t>
      </w:r>
      <w:r w:rsidR="00453823">
        <w:t xml:space="preserve">: </w:t>
      </w:r>
      <w:r w:rsidR="00447FC1">
        <w:t xml:space="preserve"> March 5, 2021</w:t>
      </w:r>
    </w:p>
    <w:p w14:paraId="5BE5E9D2" w14:textId="77777777" w:rsidR="00737992" w:rsidRDefault="00737992" w:rsidP="00737992">
      <w:pPr>
        <w:pStyle w:val="Normaldouble"/>
        <w:spacing w:line="240" w:lineRule="auto"/>
      </w:pPr>
    </w:p>
    <w:p w14:paraId="1B628E72" w14:textId="77777777" w:rsidR="00B045D6" w:rsidRDefault="00B045D6">
      <w:pPr>
        <w:jc w:val="left"/>
      </w:pPr>
      <w:r>
        <w:br w:type="page"/>
      </w:r>
    </w:p>
    <w:p w14:paraId="21C6D599" w14:textId="66EC8977" w:rsidR="002A360E" w:rsidRDefault="002A360E" w:rsidP="00653751">
      <w:pPr>
        <w:pStyle w:val="Normaldouble"/>
        <w:ind w:left="4320"/>
      </w:pPr>
      <w:r>
        <w:lastRenderedPageBreak/>
        <w:t>Respectfully Submitted,</w:t>
      </w:r>
    </w:p>
    <w:p w14:paraId="63FD1EE7" w14:textId="77777777" w:rsidR="00FB7C03" w:rsidRPr="00F95914" w:rsidRDefault="00FB7C03" w:rsidP="00653751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00977956" w14:textId="77777777" w:rsidR="00FB7C03" w:rsidRDefault="00FB7C03" w:rsidP="00653751">
      <w:pPr>
        <w:pStyle w:val="Normaldouble"/>
        <w:spacing w:line="240" w:lineRule="auto"/>
        <w:ind w:left="4320"/>
      </w:pPr>
    </w:p>
    <w:p w14:paraId="5AD9FD64" w14:textId="77777777" w:rsidR="008E2DED" w:rsidRDefault="008E2DED" w:rsidP="008E2DED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>
        <w:rPr>
          <w:szCs w:val="24"/>
        </w:rPr>
        <w:t>Rachelle Nicolette Robles</w:t>
      </w:r>
    </w:p>
    <w:p w14:paraId="77DACE00" w14:textId="77777777" w:rsidR="008E2DED" w:rsidRDefault="008E2DED" w:rsidP="008E2DE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 xml:space="preserve">Division Director </w:t>
      </w:r>
    </w:p>
    <w:p w14:paraId="201DCCB0" w14:textId="77777777" w:rsidR="008E2DED" w:rsidRDefault="008E2DED" w:rsidP="008E2DED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szCs w:val="24"/>
        </w:rPr>
      </w:pPr>
    </w:p>
    <w:p w14:paraId="4AAE9E15" w14:textId="77777777" w:rsidR="005B37A0" w:rsidRDefault="005B37A0" w:rsidP="005B37A0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Eleanor D’Ambrosio</w:t>
      </w:r>
    </w:p>
    <w:p w14:paraId="27F3773A" w14:textId="77777777" w:rsidR="005B37A0" w:rsidRDefault="005B37A0" w:rsidP="005B37A0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4231BF9E" w14:textId="77777777" w:rsidR="005B37A0" w:rsidRDefault="005B37A0" w:rsidP="005B37A0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0990D82F" w14:textId="77777777" w:rsidR="005B37A0" w:rsidRDefault="005B37A0" w:rsidP="005B37A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A61DFBD" w14:textId="77777777" w:rsidR="00447FC1" w:rsidRPr="00177050" w:rsidRDefault="00447FC1" w:rsidP="00447FC1">
      <w:pPr>
        <w:ind w:left="4320"/>
        <w:rPr>
          <w:szCs w:val="24"/>
        </w:rPr>
      </w:pPr>
      <w:bookmarkStart w:id="0" w:name="_Hlk18478744"/>
      <w:bookmarkStart w:id="1" w:name="_Hlk34050384"/>
      <w:r w:rsidRPr="00177050">
        <w:rPr>
          <w:i/>
          <w:iCs/>
          <w:szCs w:val="24"/>
        </w:rPr>
        <w:t>_</w:t>
      </w:r>
      <w:r w:rsidRPr="00177050">
        <w:rPr>
          <w:i/>
          <w:iCs/>
          <w:szCs w:val="24"/>
          <w:u w:val="single"/>
        </w:rPr>
        <w:t>/s/ John Harrison</w:t>
      </w:r>
      <w:r w:rsidRPr="00177050">
        <w:rPr>
          <w:szCs w:val="24"/>
        </w:rPr>
        <w:t>______________</w:t>
      </w:r>
    </w:p>
    <w:p w14:paraId="79C4D01E" w14:textId="77777777" w:rsidR="005B37A0" w:rsidRDefault="005B37A0" w:rsidP="005B37A0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John Harrison</w:t>
      </w:r>
      <w:bookmarkEnd w:id="0"/>
    </w:p>
    <w:bookmarkEnd w:id="1"/>
    <w:p w14:paraId="0E70F5EE" w14:textId="77777777" w:rsidR="005B37A0" w:rsidRDefault="005B37A0" w:rsidP="005B37A0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24097806</w:t>
      </w:r>
    </w:p>
    <w:p w14:paraId="1E9755A6" w14:textId="77777777" w:rsidR="005B37A0" w:rsidRDefault="005B37A0" w:rsidP="005B37A0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2EBD7EE6" w14:textId="77777777" w:rsidR="005B37A0" w:rsidRDefault="005B37A0" w:rsidP="005B37A0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36B9FCDF" w14:textId="77777777" w:rsidR="005B37A0" w:rsidRDefault="005B37A0" w:rsidP="005B37A0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1826BD26" w14:textId="77777777" w:rsidR="005B37A0" w:rsidRDefault="005B37A0" w:rsidP="005B37A0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936-7277</w:t>
      </w:r>
    </w:p>
    <w:p w14:paraId="21330EE2" w14:textId="77777777" w:rsidR="005B37A0" w:rsidRDefault="005B37A0" w:rsidP="005B37A0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3ECEB0CB" w14:textId="3E1FA48E" w:rsidR="005B37A0" w:rsidRDefault="005B37A0" w:rsidP="005B37A0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John.Harrison@puc.texas.gov</w:t>
      </w:r>
    </w:p>
    <w:p w14:paraId="5EF8B593" w14:textId="77777777" w:rsidR="00447FC1" w:rsidRDefault="00447FC1" w:rsidP="005B37A0">
      <w:pPr>
        <w:overflowPunct w:val="0"/>
        <w:autoSpaceDE w:val="0"/>
        <w:autoSpaceDN w:val="0"/>
        <w:adjustRightInd w:val="0"/>
        <w:textAlignment w:val="baseline"/>
      </w:pPr>
    </w:p>
    <w:p w14:paraId="4A736A0A" w14:textId="77777777" w:rsidR="004C79B5" w:rsidRDefault="004C79B5" w:rsidP="008E2DED">
      <w:pPr>
        <w:pStyle w:val="Docketnumber"/>
        <w:rPr>
          <w:sz w:val="24"/>
          <w:szCs w:val="24"/>
        </w:rPr>
      </w:pPr>
    </w:p>
    <w:p w14:paraId="4E7D18DF" w14:textId="77777777" w:rsidR="004C79B5" w:rsidRDefault="004C79B5" w:rsidP="008E2DED">
      <w:pPr>
        <w:pStyle w:val="Docketnumber"/>
        <w:rPr>
          <w:sz w:val="24"/>
          <w:szCs w:val="24"/>
        </w:rPr>
      </w:pPr>
    </w:p>
    <w:p w14:paraId="3EB02A17" w14:textId="77777777" w:rsidR="004C79B5" w:rsidRDefault="004C79B5" w:rsidP="008E2DED">
      <w:pPr>
        <w:pStyle w:val="Docketnumber"/>
        <w:rPr>
          <w:sz w:val="24"/>
          <w:szCs w:val="24"/>
        </w:rPr>
      </w:pPr>
    </w:p>
    <w:p w14:paraId="75480C1D" w14:textId="77777777" w:rsidR="004C79B5" w:rsidRDefault="004C79B5" w:rsidP="008E2DED">
      <w:pPr>
        <w:pStyle w:val="Docketnumber"/>
        <w:rPr>
          <w:sz w:val="24"/>
          <w:szCs w:val="24"/>
        </w:rPr>
      </w:pPr>
    </w:p>
    <w:p w14:paraId="7D2B2727" w14:textId="074B7805" w:rsidR="008E2DED" w:rsidRDefault="008E2DED" w:rsidP="008E2DE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7C32AF">
        <w:rPr>
          <w:sz w:val="24"/>
          <w:szCs w:val="24"/>
        </w:rPr>
        <w:t>51799</w:t>
      </w:r>
    </w:p>
    <w:p w14:paraId="7B89F821" w14:textId="77777777" w:rsidR="008E2DED" w:rsidRDefault="008E2DED" w:rsidP="008E2DED">
      <w:pPr>
        <w:keepNext/>
        <w:jc w:val="center"/>
        <w:rPr>
          <w:b/>
          <w:szCs w:val="24"/>
        </w:rPr>
      </w:pPr>
    </w:p>
    <w:p w14:paraId="7700F8A8" w14:textId="77777777" w:rsidR="008E2DED" w:rsidRDefault="008E2DED" w:rsidP="008E2DED">
      <w:pPr>
        <w:keepNext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7B5029CE" w14:textId="77777777" w:rsidR="008E2DED" w:rsidRDefault="008E2DED" w:rsidP="008E2DED">
      <w:pPr>
        <w:keepNext/>
        <w:jc w:val="center"/>
        <w:rPr>
          <w:b/>
          <w:szCs w:val="24"/>
        </w:rPr>
      </w:pPr>
    </w:p>
    <w:p w14:paraId="0085DFA5" w14:textId="090273C3" w:rsidR="00447FC1" w:rsidRDefault="00447FC1" w:rsidP="00447FC1">
      <w:pPr>
        <w:keepNext/>
        <w:spacing w:line="360" w:lineRule="auto"/>
        <w:ind w:firstLine="720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March 5, 2021, in</w:t>
      </w:r>
      <w:r>
        <w:rPr>
          <w:color w:val="0D0D0D"/>
          <w:szCs w:val="24"/>
        </w:rPr>
        <w:t xml:space="preserve"> accordance with the Order Suspending Rules, filed in Project No. 50664.</w:t>
      </w:r>
    </w:p>
    <w:p w14:paraId="2AE17B5C" w14:textId="77777777" w:rsidR="00447FC1" w:rsidRDefault="00447FC1" w:rsidP="00447FC1">
      <w:pPr>
        <w:pStyle w:val="Normaldouble"/>
        <w:spacing w:line="240" w:lineRule="auto"/>
        <w:rPr>
          <w:szCs w:val="24"/>
        </w:rPr>
      </w:pPr>
    </w:p>
    <w:p w14:paraId="274637AA" w14:textId="77777777" w:rsidR="00447FC1" w:rsidRDefault="00447FC1" w:rsidP="00447FC1">
      <w:pPr>
        <w:pStyle w:val="Normaldouble"/>
        <w:spacing w:line="240" w:lineRule="auto"/>
        <w:rPr>
          <w:szCs w:val="24"/>
        </w:rPr>
      </w:pPr>
    </w:p>
    <w:p w14:paraId="4BD23F6C" w14:textId="77777777" w:rsidR="00447FC1" w:rsidRPr="00177050" w:rsidRDefault="00447FC1" w:rsidP="00447FC1">
      <w:pPr>
        <w:ind w:left="4320"/>
        <w:rPr>
          <w:szCs w:val="24"/>
        </w:rPr>
      </w:pPr>
      <w:r w:rsidRPr="00177050">
        <w:rPr>
          <w:i/>
          <w:iCs/>
          <w:szCs w:val="24"/>
        </w:rPr>
        <w:t>_</w:t>
      </w:r>
      <w:r w:rsidRPr="00177050">
        <w:rPr>
          <w:i/>
          <w:iCs/>
          <w:szCs w:val="24"/>
          <w:u w:val="single"/>
        </w:rPr>
        <w:t>/s/ John Harrison</w:t>
      </w:r>
      <w:r w:rsidRPr="00177050">
        <w:rPr>
          <w:szCs w:val="24"/>
        </w:rPr>
        <w:t>______________</w:t>
      </w:r>
    </w:p>
    <w:p w14:paraId="5BD7FF71" w14:textId="77777777" w:rsidR="00447FC1" w:rsidRDefault="00447FC1" w:rsidP="00447FC1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John Harrison</w:t>
      </w:r>
    </w:p>
    <w:p w14:paraId="214A4ECE" w14:textId="483CAD87" w:rsidR="0038776A" w:rsidRPr="00790EBE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005B78">
      <w:pgSz w:w="12240" w:h="15840"/>
      <w:pgMar w:top="1440" w:right="1440" w:bottom="153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ECF852" w14:textId="77777777" w:rsidR="0084620E" w:rsidRDefault="0084620E">
      <w:r>
        <w:separator/>
      </w:r>
    </w:p>
  </w:endnote>
  <w:endnote w:type="continuationSeparator" w:id="0">
    <w:p w14:paraId="5B04D62F" w14:textId="77777777" w:rsidR="0084620E" w:rsidRDefault="0084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4E4F97" w14:textId="77777777" w:rsidR="0084620E" w:rsidRDefault="0084620E">
      <w:r>
        <w:separator/>
      </w:r>
    </w:p>
  </w:footnote>
  <w:footnote w:type="continuationSeparator" w:id="0">
    <w:p w14:paraId="419E6AA5" w14:textId="77777777" w:rsidR="0084620E" w:rsidRDefault="0084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1746B9A"/>
    <w:multiLevelType w:val="hybridMultilevel"/>
    <w:tmpl w:val="0B040818"/>
    <w:lvl w:ilvl="0" w:tplc="BB2046EA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6FE6D9E"/>
    <w:multiLevelType w:val="hybridMultilevel"/>
    <w:tmpl w:val="1DFC9CD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67DB"/>
    <w:rsid w:val="000857EC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E77EE"/>
    <w:rsid w:val="000F1B5D"/>
    <w:rsid w:val="000F1E8B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388F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E7354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2F1B"/>
    <w:rsid w:val="00253FE6"/>
    <w:rsid w:val="00254B94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74C"/>
    <w:rsid w:val="00285A49"/>
    <w:rsid w:val="00286D26"/>
    <w:rsid w:val="0029005F"/>
    <w:rsid w:val="00296BA8"/>
    <w:rsid w:val="002A2CD1"/>
    <w:rsid w:val="002A360E"/>
    <w:rsid w:val="002A4485"/>
    <w:rsid w:val="002A4C69"/>
    <w:rsid w:val="002B1404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7630"/>
    <w:rsid w:val="003165AD"/>
    <w:rsid w:val="00316ABF"/>
    <w:rsid w:val="00320E5B"/>
    <w:rsid w:val="00332458"/>
    <w:rsid w:val="003346A4"/>
    <w:rsid w:val="00336ACF"/>
    <w:rsid w:val="00341854"/>
    <w:rsid w:val="003455B0"/>
    <w:rsid w:val="00357C92"/>
    <w:rsid w:val="003602F6"/>
    <w:rsid w:val="00360A0C"/>
    <w:rsid w:val="0036296A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5E9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BC2"/>
    <w:rsid w:val="00444FEA"/>
    <w:rsid w:val="004478B0"/>
    <w:rsid w:val="00447F31"/>
    <w:rsid w:val="00447FC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3368"/>
    <w:rsid w:val="004B4A42"/>
    <w:rsid w:val="004C4866"/>
    <w:rsid w:val="004C79B5"/>
    <w:rsid w:val="004D20DD"/>
    <w:rsid w:val="004D5E0E"/>
    <w:rsid w:val="004E170B"/>
    <w:rsid w:val="004E4207"/>
    <w:rsid w:val="004E5152"/>
    <w:rsid w:val="004E563C"/>
    <w:rsid w:val="004F3113"/>
    <w:rsid w:val="004F3EBB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37A0"/>
    <w:rsid w:val="005B6597"/>
    <w:rsid w:val="005B76D0"/>
    <w:rsid w:val="005B7B7B"/>
    <w:rsid w:val="005C421E"/>
    <w:rsid w:val="005C5115"/>
    <w:rsid w:val="005C744C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70BC"/>
    <w:rsid w:val="00662506"/>
    <w:rsid w:val="0066299F"/>
    <w:rsid w:val="00662F0A"/>
    <w:rsid w:val="006635C1"/>
    <w:rsid w:val="006639AD"/>
    <w:rsid w:val="006651F5"/>
    <w:rsid w:val="0066794B"/>
    <w:rsid w:val="00672B9B"/>
    <w:rsid w:val="00685359"/>
    <w:rsid w:val="0068771C"/>
    <w:rsid w:val="00687DD6"/>
    <w:rsid w:val="00687ECC"/>
    <w:rsid w:val="00692AD3"/>
    <w:rsid w:val="006964B5"/>
    <w:rsid w:val="006A105D"/>
    <w:rsid w:val="006A1EF0"/>
    <w:rsid w:val="006B23AE"/>
    <w:rsid w:val="006C2E8A"/>
    <w:rsid w:val="006C376D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71CB"/>
    <w:rsid w:val="007273C7"/>
    <w:rsid w:val="00734222"/>
    <w:rsid w:val="00735FE0"/>
    <w:rsid w:val="00736E45"/>
    <w:rsid w:val="00737992"/>
    <w:rsid w:val="00743CE0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0EBE"/>
    <w:rsid w:val="00791658"/>
    <w:rsid w:val="007972AD"/>
    <w:rsid w:val="007A38A3"/>
    <w:rsid w:val="007A5F84"/>
    <w:rsid w:val="007B1473"/>
    <w:rsid w:val="007B49ED"/>
    <w:rsid w:val="007B5AE9"/>
    <w:rsid w:val="007B7FB8"/>
    <w:rsid w:val="007C074A"/>
    <w:rsid w:val="007C26C6"/>
    <w:rsid w:val="007C32AF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33D9"/>
    <w:rsid w:val="00805FB2"/>
    <w:rsid w:val="00813959"/>
    <w:rsid w:val="008146C8"/>
    <w:rsid w:val="00827E46"/>
    <w:rsid w:val="00832BB7"/>
    <w:rsid w:val="008350A1"/>
    <w:rsid w:val="00835915"/>
    <w:rsid w:val="008454C4"/>
    <w:rsid w:val="0084620E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158FD"/>
    <w:rsid w:val="00925917"/>
    <w:rsid w:val="00930B8D"/>
    <w:rsid w:val="00932E23"/>
    <w:rsid w:val="00933111"/>
    <w:rsid w:val="00933F91"/>
    <w:rsid w:val="00936A79"/>
    <w:rsid w:val="00940316"/>
    <w:rsid w:val="009410CB"/>
    <w:rsid w:val="00944CF8"/>
    <w:rsid w:val="00953708"/>
    <w:rsid w:val="00953B7B"/>
    <w:rsid w:val="00960B93"/>
    <w:rsid w:val="00960F8F"/>
    <w:rsid w:val="00965618"/>
    <w:rsid w:val="00965A8B"/>
    <w:rsid w:val="0096789F"/>
    <w:rsid w:val="00971254"/>
    <w:rsid w:val="0097266C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422C"/>
    <w:rsid w:val="00A531FC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B7560"/>
    <w:rsid w:val="00AC4F67"/>
    <w:rsid w:val="00AC5BD9"/>
    <w:rsid w:val="00AD1E9F"/>
    <w:rsid w:val="00AD27C1"/>
    <w:rsid w:val="00AE1CB0"/>
    <w:rsid w:val="00AE28EB"/>
    <w:rsid w:val="00AE4383"/>
    <w:rsid w:val="00AE4F84"/>
    <w:rsid w:val="00AE597A"/>
    <w:rsid w:val="00AE5AAC"/>
    <w:rsid w:val="00AF3657"/>
    <w:rsid w:val="00B01365"/>
    <w:rsid w:val="00B045D6"/>
    <w:rsid w:val="00B06804"/>
    <w:rsid w:val="00B1063A"/>
    <w:rsid w:val="00B12542"/>
    <w:rsid w:val="00B12A43"/>
    <w:rsid w:val="00B26DE3"/>
    <w:rsid w:val="00B34890"/>
    <w:rsid w:val="00B36219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D3E09"/>
    <w:rsid w:val="00BE0033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1B9"/>
    <w:rsid w:val="00C64532"/>
    <w:rsid w:val="00C7196E"/>
    <w:rsid w:val="00C76D48"/>
    <w:rsid w:val="00C87B26"/>
    <w:rsid w:val="00CA3F65"/>
    <w:rsid w:val="00CA5A71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178D0"/>
    <w:rsid w:val="00D207FC"/>
    <w:rsid w:val="00D2238A"/>
    <w:rsid w:val="00D236F5"/>
    <w:rsid w:val="00D32DFB"/>
    <w:rsid w:val="00D33BD9"/>
    <w:rsid w:val="00D35DEF"/>
    <w:rsid w:val="00D4436F"/>
    <w:rsid w:val="00D44B88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A85"/>
    <w:rsid w:val="00DB2B0A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1A77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4F2D"/>
    <w:rsid w:val="00E70834"/>
    <w:rsid w:val="00E752FC"/>
    <w:rsid w:val="00E77066"/>
    <w:rsid w:val="00E770E2"/>
    <w:rsid w:val="00E83B64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18D"/>
    <w:rsid w:val="00EC5E5D"/>
    <w:rsid w:val="00ED3908"/>
    <w:rsid w:val="00ED705B"/>
    <w:rsid w:val="00EE1098"/>
    <w:rsid w:val="00EE349A"/>
    <w:rsid w:val="00EE6EF1"/>
    <w:rsid w:val="00EF3455"/>
    <w:rsid w:val="00EF39CA"/>
    <w:rsid w:val="00F013C0"/>
    <w:rsid w:val="00F06133"/>
    <w:rsid w:val="00F121A6"/>
    <w:rsid w:val="00F16117"/>
    <w:rsid w:val="00F25D64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4800"/>
    <w:rsid w:val="00F87258"/>
    <w:rsid w:val="00F9178E"/>
    <w:rsid w:val="00F9368F"/>
    <w:rsid w:val="00F94F2F"/>
    <w:rsid w:val="00F970F0"/>
    <w:rsid w:val="00FA7479"/>
    <w:rsid w:val="00FB21E9"/>
    <w:rsid w:val="00FB5783"/>
    <w:rsid w:val="00FB7C03"/>
    <w:rsid w:val="00FC04B0"/>
    <w:rsid w:val="00FC174D"/>
    <w:rsid w:val="00FC2FC0"/>
    <w:rsid w:val="00FC40D6"/>
    <w:rsid w:val="00FD03AC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0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69414-ECBD-4687-AAF1-73DD7C31C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2021-03-04T22:22:00Z</dcterms:created>
  <dcterms:modified xsi:type="dcterms:W3CDTF">2021-03-05T22:02:00Z</dcterms:modified>
</cp:coreProperties>
</file>